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Обоснование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целесообразности обучения за рубежом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4" w:right="0" w:hanging="6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Layout w:type="fixed"/>
        <w:tblLook w:val="0000"/>
      </w:tblPr>
      <w:tblGrid>
        <w:gridCol w:w="4725"/>
        <w:gridCol w:w="5129"/>
        <w:tblGridChange w:id="0">
          <w:tblGrid>
            <w:gridCol w:w="4725"/>
            <w:gridCol w:w="512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Кандидат: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аспирант 2-го года обучения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технологии органического синтеза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Химико</w:t>
            </w:r>
            <w:bookmarkStart w:colFirst="0" w:colLast="0" w:name="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-технологический институт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университет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Проспект Мира 19, Екатеринбург 620002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Принимающая сторона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of Chemistry</w:t>
              <w:br w:type="textWrapping"/>
              <w:t xml:space="preserve">Bangor University</w:t>
              <w:br w:type="textWrapping"/>
              <w:t xml:space="preserve">Deiniol Road, Bangor LL57 2UW</w:t>
              <w:br w:type="textWrapping"/>
              <w:t xml:space="preserve">United Kingdom</w:t>
              <w:br w:type="textWrapping"/>
              <w:t xml:space="preserve">E-mail: ……</w:t>
              <w:br w:type="textWrapping"/>
              <w:t xml:space="preserve">http://www.bangor.ac.uk/chemistry/IP/index.php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Диссертационная работа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 соискателя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посвящена ……..Основные усилия сконцентрированы на …….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Обоснование выбора принимающей стороны.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Выбор принимающей стороны обусловлен тем, что университет Бангора является общепризнанным международным центром в данном научном направлении исследований.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Исследовательская группа профессора …… является одной из лидирующих зарубежных исследовательских лабораторий в области электроники органических материалов. Помимо ряда важных оригинальных исследований в области электроники органических материалов, опубликованных проф. …… с соавторами, высокий уровень экспертизы в области политиофенов и родственных тиофен-содержащих полупроводниковых материалов подтверждается текущими ключевыми монографиями и обзорными публикациями проф. …..по данной теме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Предполагаемый визит не только позволит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 соискателя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повысить свою научную квалификацию, освоив новые передовые методы исследований в области полимерных материалов для органической электроники и работы на современных приборах, но и развить сотрудничество между университетами.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Область исследований во время обучения за рубежом и план совместных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Введение: актуальность тематики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Исследования в Уральском федеральном университете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Задачи стажировки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План стажировки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14" w:right="0" w:hanging="357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14" w:right="0" w:hanging="357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/Фамилия и инициалы соискателя/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Symbo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39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[]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I. F. Perepichka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D. F. Perepichka,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Handbook of Thiophene-Based Materials: Applications in Organic Electronics and Photonics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Two-Volumes Set (Vol. 1: Synthesis and Theory, Vol. 2: Properties and Applications), Wiley,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910 pp.; ISBN: 978-0-470-05732-2.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http://eu.wiley.com/WileyCDA/WileyTitle/productCd-0470057327.html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GoogleScholar: 360 citations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</w:footnote>
  <w:footnote w:id="1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39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[]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I. F. Perepichka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D. F. Perepichka, H. Meng, F. Wudl, Light emitting polythiophenes.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Advanced Materials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2281–2305.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DOI: 10.1002/adma.200500461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(journal impact-factor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IF = 18.96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; Web of Science: 622 citations;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GoogleScholar: 760 citations)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</w:footnote>
  <w:footnote w:id="2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39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[]</w:t>
        <w:tab/>
        <w:t xml:space="preserve">A. L. Kanibolotsky,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I. F. Perepichka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P. J. Skabara, Star-shaped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-conjugated oligomers and their applications in organic electronics and photonics.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Chemical Society Reviews,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2695–2728.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DOI: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10.1039/B918154G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(journal impact-factor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IF = 34.09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; Web of Science: 180 citations;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GoogleScholar: 233 citations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</w:footnote>
  <w:footnote w:id="3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39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[]</w:t>
        <w:tab/>
        <w:t xml:space="preserve">D. F. Perepichka,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I. F. Perepichka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H. Meng, F. Wudl, Light-emitting polymers.– in Book: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Organic Light-Emitting Materials and Devices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Z. R. Li (Ed.), CRC Press, Boca Raton, FL, (1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Ed,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Chapter 2, 45-293;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Ed.,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Chapter 2, p. 41–309); ISBN 10: </w:t>
      </w:r>
      <w:hyperlink r:id="rId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1439882231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https://www.crcpress.com/Organic-Light-Emitting-Materials-and-Devices-Second-Edition/Li/9781439882238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GoogleScholar: 264 citations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eu.wiley.com/WileyCDA/WileyTitle/productCd-0470057327.html" TargetMode="External"/><Relationship Id="rId2" Type="http://schemas.openxmlformats.org/officeDocument/2006/relationships/hyperlink" Target="http://www.abebooks.co.uk/products/isbn/9781439882238/16263413522" TargetMode="External"/><Relationship Id="rId3" Type="http://schemas.openxmlformats.org/officeDocument/2006/relationships/hyperlink" Target="https://www.crcpress.com/Organic-Light-Emitting-Materials-and-Devices-Second-Edition/Li/9781439882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